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4"/>
      </w:tblGrid>
      <w:tr w:rsidR="008A2F57" w:rsidRPr="008A2F57" w:rsidTr="00EC4475">
        <w:trPr>
          <w:tblCellSpacing w:w="0" w:type="dxa"/>
        </w:trPr>
        <w:tc>
          <w:tcPr>
            <w:tcW w:w="0" w:type="auto"/>
            <w:hideMark/>
          </w:tcPr>
          <w:p w:rsidR="008A2F57" w:rsidRPr="00280F7A" w:rsidRDefault="008A2F57" w:rsidP="008A2F57">
            <w:pPr>
              <w:spacing w:after="324" w:line="183" w:lineRule="atLeast"/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ES"/>
              </w:rPr>
            </w:pPr>
            <w:r w:rsidRPr="00280F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  <w:t>CESAR HILDEBRANDT</w:t>
            </w:r>
            <w:r w:rsidRPr="00280F7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ES"/>
              </w:rPr>
              <w:t>:    COMPRE PERUANO...  ¿DONDE?</w:t>
            </w:r>
          </w:p>
          <w:tbl>
            <w:tblPr>
              <w:tblW w:w="7714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4"/>
            </w:tblGrid>
            <w:tr w:rsidR="00280F7A" w:rsidRPr="00280F7A" w:rsidTr="008A2F57">
              <w:trPr>
                <w:trHeight w:val="525"/>
                <w:tblCellSpacing w:w="15" w:type="dxa"/>
                <w:jc w:val="center"/>
              </w:trPr>
              <w:tc>
                <w:tcPr>
                  <w:tcW w:w="7654" w:type="dxa"/>
                  <w:vAlign w:val="center"/>
                  <w:hideMark/>
                </w:tcPr>
                <w:p w:rsidR="008A2F57" w:rsidRPr="00280F7A" w:rsidRDefault="008A2F57" w:rsidP="008A2F57">
                  <w:pPr>
                    <w:spacing w:after="324" w:line="183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u w:val="single"/>
                      <w:lang w:eastAsia="es-ES"/>
                    </w:rPr>
                    <w:t>Compre peruano (¿dónde?)</w:t>
                  </w:r>
                </w:p>
              </w:tc>
            </w:tr>
            <w:tr w:rsidR="008A2F57" w:rsidRPr="008A2F57" w:rsidTr="008A2F57">
              <w:trPr>
                <w:tblCellSpacing w:w="15" w:type="dxa"/>
                <w:jc w:val="center"/>
              </w:trPr>
              <w:tc>
                <w:tcPr>
                  <w:tcW w:w="7654" w:type="dxa"/>
                  <w:vAlign w:val="center"/>
                  <w:hideMark/>
                </w:tcPr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Yo también quiero comprar peruano. El problema es que me rompo la cabeza y sólo encuentro a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Sapolio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 como ejemplo.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Es interesante que el doctor García recuerde que hay industria nacional y mercado interno justo en el momento en que la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crisis internacional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puede resentir las exportaciones y alterar la tasa de ganancia de los barones de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Adex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. En esa lógica, vamos a tener que atragantarnos de espárragos.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Es como si el Presidente dijera: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“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peruanos, ayuden a sus empresarios que ya no pueden colocar todas sus mercancías en el exterior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;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acabo de reparar en el hecho de que el Perú existe todavía y de que no era cierto que se lo había llevado un viento global”.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s-ES"/>
                    </w:rPr>
                    <w:t>¿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Vamos a Ripley a comprar peruano? ¿No es chino todo allí? ¿Y no es chino en Saga? ¿Chino y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reetiquetado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¿Ayudará a la causa comprar una lata de atún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Florida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, ése que alguna vez fue peruano?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¿En la chilena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Sodimac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 habrá cosas peruanas? ¿O en la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americana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Home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 xml:space="preserve"> Center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Y si me enfermo mucho, ¿a qué farmacia voy a consumir productos peruanos? ¿A la chilena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Fasa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 ¿A la chilena </w:t>
                  </w:r>
                  <w:proofErr w:type="spellStart"/>
                  <w:r w:rsidRPr="00280F7A">
                    <w:rPr>
                      <w:rFonts w:ascii="Times New&#10;&#10; Roman" w:eastAsia="Times New Roman" w:hAnsi="Times New&#10;&#10;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Inkafarma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¿O quizá en la chilena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Wong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encuentre lo que espero?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¿Si viajamos por la empresa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LAN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, colaboramos? ¿O será mejor en la costarricense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TACA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Y si hablo mucho por teléfono, ¿hago patria? ¿Con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Telefónica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,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con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Claro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, con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Néxtel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,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osea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Cortés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y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Moctezuma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en brutal combate?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 xml:space="preserve">Y si recorro más la ciudad, ¿dónde me abastezco de gasolina para complacer al señor presidente de la República? ¿En la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española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Repsol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o en la mitad chilena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Prímax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¿Dónde, en qué kilómetro, de qué carretera queda el centro de servicios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Petroperú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 más cercano?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 xml:space="preserve">Y si tomo más cerveza, ¿a quiénes prefiero? ¿A los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anglosudafricanos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 de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Cristal, Pilsen y Cusqueña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? ¿O me pongo regional y elijo a los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belgabrasileños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 de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Ambev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? ¿O me pongo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viajerazo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 y me tomo una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Corona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mexicana fabricada en Chile? ¿O ultramarino y me tomo una italiana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Peroni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 fabricada en Lima por los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anglosudafricanos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 dueños de la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Backus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¿Comeré muchos helados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D'onofrio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hechos por la suiza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 Nestlé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 ¿O me bañaré más de la cuenta con jabón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Lux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o jabón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Rexona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del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 grupo angloholandés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Unilever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s-ES"/>
                    </w:rPr>
                    <w:lastRenderedPageBreak/>
                    <w:t>¿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O me hincharé de </w:t>
                  </w:r>
                  <w:r w:rsidRPr="00280F7A">
                    <w:rPr>
                      <w:rFonts w:ascii="Times New&#10;&#10; Roman" w:eastAsia="Times New Roman" w:hAnsi="Times New&#10;&#10;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 xml:space="preserve">Inca </w:t>
                  </w:r>
                  <w:proofErr w:type="spellStart"/>
                  <w:r w:rsidRPr="00280F7A">
                    <w:rPr>
                      <w:rFonts w:ascii="Times New&#10;&#10; Roman" w:eastAsia="Times New Roman" w:hAnsi="Times New&#10;&#10;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Kola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, firma cuyo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60 por ciento de acciones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fue comprado, en 1999, por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The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 xml:space="preserve"> Coca Cola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Company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, que pagó 300 millones de dólares por la operación?</w:t>
                  </w:r>
                </w:p>
                <w:p w:rsidR="008A2F57" w:rsidRPr="00280F7A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¿Los zapatos más baratos no están en 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Payless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 xml:space="preserve">? ¿O en la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checa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Bata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¿O me mudo a Arequipa para encender la luz y favorecer a la colombiana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REP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, que acaba de potenciar la línea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Mantaro-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Socabaya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¿O le pido un autógrafo al lobista estadounidense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PPK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 ¿O envío un 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S.O.S.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 a la </w:t>
                  </w:r>
                  <w:proofErr w:type="spellStart"/>
                  <w:r w:rsidRPr="00280F7A">
                    <w:rPr>
                      <w:rFonts w:ascii="Times&#10; New&#10; Roman" w:eastAsia="Times New Roman" w:hAnsi="Times&#10; New&#10;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Apec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¿Cómo colaboro con usted, doctor García?</w:t>
                  </w:r>
                </w:p>
                <w:p w:rsidR="008A2F57" w:rsidRPr="008A2F57" w:rsidRDefault="008A2F57" w:rsidP="008A2F57">
                  <w:pPr>
                    <w:spacing w:after="0" w:line="183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¿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 xml:space="preserve">Me voy a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Collique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 xml:space="preserve"> a ver cómo han extraído los chilenos y su amigo Pepe Graña el busto de Quiñones mientras mastico un </w:t>
                  </w:r>
                  <w:proofErr w:type="spellStart"/>
                  <w:r w:rsidRPr="00280F7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C00000"/>
                      <w:sz w:val="24"/>
                      <w:szCs w:val="24"/>
                      <w:lang w:eastAsia="es-ES"/>
                    </w:rPr>
                    <w:t>chocolate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es-ES"/>
                    </w:rPr>
                    <w:t>Costa</w:t>
                  </w:r>
                  <w:proofErr w:type="spellEnd"/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t>?</w:t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</w:r>
                  <w:r w:rsidRPr="00280F7A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  <w:lang w:eastAsia="es-ES"/>
                    </w:rPr>
                    <w:br/>
                    <w:t>Doctor García: usted es redundante. Eso de “compre peruano” ya se lo había dicho usted antes a sus amigos chilenos. Ahora es un poco tarde como mensaje “de bandera”, señor Presidente. Porque para dar mensajes de bandera hay que creer en la propia.</w:t>
                  </w:r>
                  <w:r w:rsidRPr="008A2F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8A2F57" w:rsidRPr="008A2F57" w:rsidRDefault="008A2F57" w:rsidP="008A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bookmarkStart w:id="0" w:name="_GoBack"/>
        <w:bookmarkEnd w:id="0"/>
      </w:tr>
    </w:tbl>
    <w:p w:rsidR="008A2F57" w:rsidRDefault="008A2F57" w:rsidP="008A2F57">
      <w:pPr>
        <w:spacing w:after="240" w:line="183" w:lineRule="atLeast"/>
        <w:rPr>
          <w:rFonts w:ascii="Segoe UI" w:eastAsia="Times New Roman" w:hAnsi="Segoe UI" w:cs="Segoe UI"/>
          <w:color w:val="CC6600"/>
          <w:sz w:val="27"/>
          <w:lang w:eastAsia="es-ES"/>
        </w:rPr>
      </w:pPr>
      <w:r w:rsidRPr="008A2F57">
        <w:rPr>
          <w:rFonts w:ascii="Georgia" w:eastAsia="Times New Roman" w:hAnsi="Georgia" w:cs="Tahoma"/>
          <w:color w:val="2A2A2A"/>
          <w:sz w:val="20"/>
          <w:szCs w:val="20"/>
          <w:lang w:eastAsia="es-ES"/>
        </w:rPr>
        <w:lastRenderedPageBreak/>
        <w:t> </w:t>
      </w:r>
      <w:r w:rsidRPr="008A2F57">
        <w:rPr>
          <w:rFonts w:ascii="Georgia" w:eastAsia="Times New Roman" w:hAnsi="Georgia" w:cs="Tahoma"/>
          <w:color w:val="2A2A2A"/>
          <w:sz w:val="20"/>
          <w:szCs w:val="20"/>
          <w:lang w:eastAsia="es-ES"/>
        </w:rPr>
        <w:br/>
      </w:r>
      <w:r w:rsidRPr="008A2F57">
        <w:rPr>
          <w:rFonts w:ascii="Georgia" w:eastAsia="Times New Roman" w:hAnsi="Georgia" w:cs="Times New Roman"/>
          <w:color w:val="002060"/>
          <w:sz w:val="28"/>
          <w:szCs w:val="28"/>
          <w:lang w:eastAsia="es-ES"/>
        </w:rPr>
        <w:t>Si leen esto, se darán cuenta que Chile es un país en vía de desarrollo y que son capaces donde los otros no lo son, este mensaje es una prueba de ello, aunque les pese es verdad...</w:t>
      </w:r>
      <w:r w:rsidRPr="008A2F57">
        <w:rPr>
          <w:rFonts w:ascii="Georgia" w:eastAsia="Times New Roman" w:hAnsi="Georgia" w:cs="Tahoma"/>
          <w:color w:val="444444"/>
          <w:sz w:val="28"/>
          <w:szCs w:val="28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28"/>
          <w:szCs w:val="28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FF6600"/>
          <w:sz w:val="27"/>
          <w:lang w:eastAsia="es-ES"/>
        </w:rPr>
        <w:t>Este es el ¨ANUNCIO¨ que le ha sacado ronchas al gobierno chileno, motivo por el cual están tratando por todos los medios que no circule</w:t>
      </w:r>
      <w:proofErr w:type="gramStart"/>
      <w:r w:rsidRPr="008A2F57">
        <w:rPr>
          <w:rFonts w:ascii="Verdana" w:eastAsia="Times New Roman" w:hAnsi="Verdana" w:cs="Tahoma"/>
          <w:b/>
          <w:bCs/>
          <w:color w:val="FF6600"/>
          <w:sz w:val="27"/>
          <w:lang w:eastAsia="es-ES"/>
        </w:rPr>
        <w:t>..</w:t>
      </w:r>
      <w:proofErr w:type="gramEnd"/>
      <w:r w:rsidRPr="008A2F57">
        <w:rPr>
          <w:rFonts w:ascii="Verdana" w:eastAsia="Times New Roman" w:hAnsi="Verdana" w:cs="Tahoma"/>
          <w:b/>
          <w:bCs/>
          <w:color w:val="FF6600"/>
          <w:sz w:val="27"/>
          <w:lang w:eastAsia="es-ES"/>
        </w:rPr>
        <w:t>   REENVIALO A TODOS tus amigos en el Perú, y, mejor aún, en el extranjero. </w:t>
      </w:r>
      <w:r w:rsidRPr="008A2F57">
        <w:rPr>
          <w:rFonts w:ascii="Verdana" w:eastAsia="Times New Roman" w:hAnsi="Verdana" w:cs="Tahoma"/>
          <w:color w:val="FF6600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color w:val="000099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FF3333"/>
          <w:sz w:val="36"/>
          <w:lang w:eastAsia="es-ES"/>
        </w:rPr>
        <w:t>I. ¿</w:t>
      </w:r>
      <w:r w:rsidRPr="008A2F57">
        <w:rPr>
          <w:rFonts w:ascii="Verdana" w:eastAsia="Times New Roman" w:hAnsi="Verdana" w:cs="Tahoma"/>
          <w:b/>
          <w:bCs/>
          <w:color w:val="FF3333"/>
          <w:sz w:val="36"/>
          <w:u w:val="single"/>
          <w:lang w:eastAsia="es-ES"/>
        </w:rPr>
        <w:t>QUÉ PROPIEDADES TIENE CHILE EN</w:t>
      </w:r>
      <w:r w:rsidRPr="008A2F57">
        <w:rPr>
          <w:rFonts w:ascii="Verdana" w:eastAsia="Times New Roman" w:hAnsi="Verdana" w:cs="Tahoma"/>
          <w:b/>
          <w:bCs/>
          <w:color w:val="FF3333"/>
          <w:sz w:val="36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FF3333"/>
          <w:sz w:val="36"/>
          <w:lang w:eastAsia="es-ES"/>
        </w:rPr>
        <w:t>    </w:t>
      </w:r>
      <w:r w:rsidRPr="008A2F57">
        <w:rPr>
          <w:rFonts w:ascii="Verdana" w:eastAsia="Times New Roman" w:hAnsi="Verdana" w:cs="Tahoma"/>
          <w:b/>
          <w:bCs/>
          <w:color w:val="FF3333"/>
          <w:sz w:val="36"/>
          <w:u w:val="single"/>
          <w:lang w:eastAsia="es-ES"/>
        </w:rPr>
        <w:t>EL PERÚ</w:t>
      </w:r>
      <w:r w:rsidRPr="008A2F57">
        <w:rPr>
          <w:rFonts w:ascii="Verdana" w:eastAsia="Times New Roman" w:hAnsi="Verdana" w:cs="Tahoma"/>
          <w:b/>
          <w:bCs/>
          <w:color w:val="FF3333"/>
          <w:sz w:val="36"/>
          <w:lang w:eastAsia="es-ES"/>
        </w:rPr>
        <w:t>? </w:t>
      </w:r>
      <w:r w:rsidRPr="008A2F57">
        <w:rPr>
          <w:rFonts w:ascii="Verdana" w:eastAsia="Times New Roman" w:hAnsi="Verdana" w:cs="Tahoma"/>
          <w:color w:val="444444"/>
          <w:sz w:val="17"/>
          <w:szCs w:val="1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Chile, aparte de </w:t>
      </w:r>
      <w:r w:rsidRPr="008A2F57">
        <w:rPr>
          <w:rFonts w:ascii="Verdana" w:eastAsia="Times New Roman" w:hAnsi="Verdana" w:cs="Tahoma"/>
          <w:b/>
          <w:bCs/>
          <w:i/>
          <w:iCs/>
          <w:color w:val="336633"/>
          <w:sz w:val="27"/>
          <w:u w:val="single"/>
          <w:lang w:eastAsia="es-ES"/>
        </w:rPr>
        <w:t>usurpar 51.000 Km2 </w:t>
      </w:r>
      <w:r w:rsidRPr="008A2F57">
        <w:rPr>
          <w:rFonts w:ascii="Verdana" w:eastAsia="Times New Roman" w:hAnsi="Verdana" w:cs="Tahoma"/>
          <w:b/>
          <w:bCs/>
          <w:i/>
          <w:iCs/>
          <w:color w:val="336633"/>
          <w:sz w:val="27"/>
          <w:lang w:eastAsia="es-ES"/>
        </w:rPr>
        <w:t>de Mar Territorial Peruano,</w:t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es dueño de: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Verdana" w:eastAsia="Times New Roman" w:hAnsi="Verdana" w:cs="Tahoma"/>
          <w:color w:val="444444"/>
          <w:sz w:val="20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Lan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 xml:space="preserve"> Perú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Ferrocarril Cuzco-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Macchu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 xml:space="preserve"> Picchu (Si, la maravilla del mundo</w:t>
      </w:r>
      <w:proofErr w:type="gram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!!!</w:t>
      </w:r>
      <w:proofErr w:type="gram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)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Solgas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Cruz del Sur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Edelnor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Luz del Sur   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Banco del Trabajo (''El banco de la gente'')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Santa Isabel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Ripley (Me fascina Ripley?)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Laboratorios Chile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lastRenderedPageBreak/>
        <w:t xml:space="preserve"> Laboratorios 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Farmindustria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 xml:space="preserve"> Laboratorios 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Pharmalab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 xml:space="preserve"> ABL 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pharma</w:t>
      </w:r>
      <w:proofErr w:type="spellEnd"/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Wong.... la cadena de los peruanos, bailemos una cueca...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poh</w:t>
      </w:r>
      <w:proofErr w:type="spellEnd"/>
      <w:r w:rsidRPr="008A2F57">
        <w:rPr>
          <w:rFonts w:ascii="Verdana" w:eastAsia="Times New Roman" w:hAnsi="Verdan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color w:val="444444"/>
          <w:sz w:val="20"/>
          <w:lang w:eastAsia="es-ES"/>
        </w:rPr>
        <w:t> 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336633"/>
          <w:sz w:val="27"/>
          <w:lang w:eastAsia="es-ES"/>
        </w:rPr>
        <w:t>Es contratista de</w:t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: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Tintaya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Pierina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Antamina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Yanacocha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Toquepala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Cuajone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Quellaveco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Cerro Verde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Saga Falabella   </w:t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336633"/>
          <w:sz w:val="27"/>
          <w:lang w:eastAsia="es-ES"/>
        </w:rPr>
        <w:t>Es hegemónico:</w:t>
      </w:r>
      <w:r w:rsidRPr="008A2F57">
        <w:rPr>
          <w:rFonts w:ascii="Verdana" w:eastAsia="Times New Roman" w:hAnsi="Verdana" w:cs="Tahoma"/>
          <w:b/>
          <w:bCs/>
          <w:color w:val="336633"/>
          <w:sz w:val="27"/>
          <w:szCs w:val="27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 xml:space="preserve">La Pesca Industrial y el Transporte de crudo de las refinerías   Requiere </w:t>
      </w:r>
      <w:proofErr w:type="spellStart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de</w:t>
      </w:r>
      <w:r w:rsidRPr="008A2F57">
        <w:rPr>
          <w:rFonts w:ascii="Verdana" w:eastAsia="Times New Roman" w:hAnsi="Verdana" w:cs="Tahoma"/>
          <w:b/>
          <w:bCs/>
          <w:color w:val="336633"/>
          <w:sz w:val="27"/>
          <w:lang w:eastAsia="es-ES"/>
        </w:rPr>
        <w:t>EGASA</w:t>
      </w:r>
      <w:proofErr w:type="spellEnd"/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y </w:t>
      </w:r>
      <w:r w:rsidRPr="008A2F57">
        <w:rPr>
          <w:rFonts w:ascii="Verdana" w:eastAsia="Times New Roman" w:hAnsi="Verdana" w:cs="Tahoma"/>
          <w:b/>
          <w:bCs/>
          <w:color w:val="336633"/>
          <w:sz w:val="27"/>
          <w:lang w:eastAsia="es-ES"/>
        </w:rPr>
        <w:t>EGESUR</w:t>
      </w:r>
      <w:r w:rsidRPr="008A2F57">
        <w:rPr>
          <w:rFonts w:ascii="Verdana" w:eastAsia="Times New Roman" w:hAnsi="Verdana" w:cs="Tahoma"/>
          <w:color w:val="336633"/>
          <w:sz w:val="27"/>
          <w:lang w:eastAsia="es-ES"/>
        </w:rPr>
        <w:t> para completar su anexión económica. 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FF0000"/>
          <w:sz w:val="36"/>
          <w:lang w:eastAsia="es-ES"/>
        </w:rPr>
        <w:t xml:space="preserve">PRONTO SERA DUEÑA </w:t>
      </w:r>
      <w:proofErr w:type="gramStart"/>
      <w:r w:rsidRPr="008A2F57">
        <w:rPr>
          <w:rFonts w:ascii="Verdana" w:eastAsia="Times New Roman" w:hAnsi="Verdana" w:cs="Tahoma"/>
          <w:b/>
          <w:bCs/>
          <w:color w:val="FF0000"/>
          <w:sz w:val="36"/>
          <w:lang w:eastAsia="es-ES"/>
        </w:rPr>
        <w:t>DEL :</w:t>
      </w:r>
      <w:proofErr w:type="gramEnd"/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3366FF"/>
          <w:sz w:val="36"/>
          <w:lang w:eastAsia="es-ES"/>
        </w:rPr>
        <w:t>"BANCO DE CREDITO"</w:t>
      </w:r>
      <w:r w:rsidRPr="008A2F57">
        <w:rPr>
          <w:rFonts w:ascii="Verdana" w:eastAsia="Times New Roman" w:hAnsi="Verdana" w:cs="Tahoma"/>
          <w:color w:val="336633"/>
          <w:sz w:val="36"/>
          <w:lang w:eastAsia="es-ES"/>
        </w:rPr>
        <w:t>,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b/>
          <w:bCs/>
          <w:color w:val="336633"/>
          <w:sz w:val="27"/>
          <w:lang w:eastAsia="es-ES"/>
        </w:rPr>
        <w:t>Tienen grandes extensiones de tierra en Ica y Arequipa.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color w:val="FF0000"/>
          <w:sz w:val="20"/>
          <w:lang w:eastAsia="es-ES"/>
        </w:rPr>
        <w:t>Quieren adueñarse del "</w:t>
      </w:r>
      <w:r w:rsidRPr="008A2F57">
        <w:rPr>
          <w:rFonts w:ascii="Verdana" w:eastAsia="Times New Roman" w:hAnsi="Verdana" w:cs="Tahoma"/>
          <w:color w:val="FF0000"/>
          <w:sz w:val="27"/>
          <w:lang w:eastAsia="es-ES"/>
        </w:rPr>
        <w:t>PUERTO DEL CALLAO".</w:t>
      </w:r>
      <w:r w:rsidRPr="008A2F57">
        <w:rPr>
          <w:rFonts w:ascii="Georgia" w:eastAsia="Times New Roman" w:hAnsi="Georgia" w:cs="Tahoma"/>
          <w:color w:val="444444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Verdana" w:eastAsia="Times New Roman" w:hAnsi="Verdana" w:cs="Tahoma"/>
          <w:color w:val="FFFFFF"/>
          <w:sz w:val="20"/>
          <w:szCs w:val="20"/>
          <w:lang w:eastAsia="es-ES"/>
        </w:rPr>
        <w:br/>
      </w:r>
      <w:r w:rsidRPr="008A2F57">
        <w:rPr>
          <w:rFonts w:ascii="Segoe UI" w:eastAsia="Times New Roman" w:hAnsi="Segoe UI" w:cs="Segoe UI"/>
          <w:b/>
          <w:bCs/>
          <w:color w:val="FF0000"/>
          <w:sz w:val="36"/>
          <w:lang w:eastAsia="es-ES"/>
        </w:rPr>
        <w:t>II.  </w:t>
      </w:r>
      <w:r w:rsidRPr="008A2F57">
        <w:rPr>
          <w:rFonts w:ascii="Segoe UI" w:eastAsia="Times New Roman" w:hAnsi="Segoe UI" w:cs="Segoe UI"/>
          <w:b/>
          <w:bCs/>
          <w:color w:val="FF0000"/>
          <w:sz w:val="36"/>
          <w:u w:val="single"/>
          <w:lang w:eastAsia="es-ES"/>
        </w:rPr>
        <w:t>PLAN GEOPOLITICO DE CHILE.- PRIMERA Y </w:t>
      </w:r>
      <w:r w:rsidRPr="008A2F57">
        <w:rPr>
          <w:rFonts w:ascii="Segoe UI" w:eastAsia="Times New Roman" w:hAnsi="Segoe UI" w:cs="Segoe UI"/>
          <w:b/>
          <w:bCs/>
          <w:color w:val="FF0000"/>
          <w:sz w:val="36"/>
          <w:lang w:eastAsia="es-ES"/>
        </w:rPr>
        <w:t> 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Segoe UI" w:eastAsia="Times New Roman" w:hAnsi="Segoe UI" w:cs="Segoe UI"/>
          <w:b/>
          <w:bCs/>
          <w:color w:val="FF0000"/>
          <w:sz w:val="36"/>
          <w:lang w:eastAsia="es-ES"/>
        </w:rPr>
        <w:t>     </w:t>
      </w:r>
      <w:r w:rsidRPr="008A2F57">
        <w:rPr>
          <w:rFonts w:ascii="Segoe UI" w:eastAsia="Times New Roman" w:hAnsi="Segoe UI" w:cs="Segoe UI"/>
          <w:b/>
          <w:bCs/>
          <w:color w:val="FF0000"/>
          <w:sz w:val="36"/>
          <w:u w:val="single"/>
          <w:lang w:eastAsia="es-ES"/>
        </w:rPr>
        <w:t>SEGUNDA FASE</w:t>
      </w:r>
      <w:r w:rsidRPr="008A2F57">
        <w:rPr>
          <w:rFonts w:ascii="Segoe UI" w:eastAsia="Times New Roman" w:hAnsi="Segoe UI" w:cs="Segoe UI"/>
          <w:color w:val="CC6600"/>
          <w:sz w:val="27"/>
          <w:lang w:eastAsia="es-ES"/>
        </w:rPr>
        <w:t> </w:t>
      </w:r>
    </w:p>
    <w:p w:rsidR="008A2F57" w:rsidRDefault="008A2F57" w:rsidP="008A2F57">
      <w:pPr>
        <w:spacing w:after="240" w:line="183" w:lineRule="atLeast"/>
        <w:jc w:val="both"/>
        <w:rPr>
          <w:rFonts w:ascii="Segoe UI" w:eastAsia="Times New Roman" w:hAnsi="Segoe UI" w:cs="Segoe UI"/>
          <w:color w:val="336633"/>
          <w:sz w:val="27"/>
          <w:lang w:eastAsia="es-ES"/>
        </w:rPr>
      </w:pP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Chile ha ejecutado la primera fase de su plan geopolítico para el Perú, el de anexar el gran Sur e imponer su protectorado a lo que quede del Perú. Con caseta militar en territorio peruano y su reciente incursión armada en la sierra de Tacna ha comprobado la cobardía de nuestra cúpula castrense que no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dió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respuesta.    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Comencemos eligiendo bien y comprando determinados productos</w:t>
      </w:r>
      <w:proofErr w:type="gram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!!</w:t>
      </w:r>
      <w:proofErr w:type="gram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El año pasado una </w:t>
      </w:r>
      <w:proofErr w:type="gram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Peruana</w:t>
      </w:r>
      <w:proofErr w:type="gram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estuvo en Viña del Mar, y en un supermercado escuchó a dos señoras diciendo: 'no compres esos fideos... son peruanos... eran </w:t>
      </w:r>
      <w:r w:rsidRPr="008A2F57">
        <w:rPr>
          <w:rFonts w:ascii="Segoe UI" w:eastAsia="Times New Roman" w:hAnsi="Segoe UI" w:cs="Segoe UI"/>
          <w:b/>
          <w:bCs/>
          <w:color w:val="336633"/>
          <w:sz w:val="27"/>
          <w:lang w:eastAsia="es-ES"/>
        </w:rPr>
        <w:t>Don Vittorio</w:t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. </w:t>
      </w:r>
    </w:p>
    <w:p w:rsidR="008A2F57" w:rsidRPr="008A2F57" w:rsidRDefault="008A2F57" w:rsidP="008A2F57">
      <w:pPr>
        <w:spacing w:after="240" w:line="183" w:lineRule="atLeast"/>
        <w:rPr>
          <w:rFonts w:ascii="Tahoma" w:eastAsia="Times New Roman" w:hAnsi="Tahoma" w:cs="Times New Roman"/>
          <w:sz w:val="14"/>
          <w:szCs w:val="14"/>
          <w:lang w:eastAsia="es-ES"/>
        </w:rPr>
      </w:pPr>
      <w:r w:rsidRPr="008A2F57">
        <w:rPr>
          <w:rFonts w:ascii="Segoe UI" w:eastAsia="Times New Roman" w:hAnsi="Segoe UI" w:cs="Segoe UI"/>
          <w:b/>
          <w:bCs/>
          <w:color w:val="FF3300"/>
          <w:sz w:val="27"/>
          <w:lang w:eastAsia="es-ES"/>
        </w:rPr>
        <w:lastRenderedPageBreak/>
        <w:t>Estos son productos chilenos</w:t>
      </w:r>
      <w:r w:rsidRPr="008A2F57">
        <w:rPr>
          <w:rFonts w:ascii="Segoe UI" w:eastAsia="Times New Roman" w:hAnsi="Segoe UI" w:cs="Segoe UI"/>
          <w:color w:val="FF3300"/>
          <w:sz w:val="27"/>
          <w:lang w:eastAsia="es-ES"/>
        </w:rPr>
        <w:t>:</w:t>
      </w:r>
      <w:r w:rsidRPr="008A2F57">
        <w:rPr>
          <w:rFonts w:ascii="Segoe UI" w:eastAsia="Times New Roman" w:hAnsi="Segoe UI" w:cs="Segoe UI"/>
          <w:color w:val="FF3300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01.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Luchetti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02.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Mc.Collins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03.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Nescafé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 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04.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Ecco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05.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Fideitos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¨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Molikids</w:t>
      </w:r>
      <w:proofErr w:type="spellEnd"/>
      <w:proofErr w:type="gram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¨(</w:t>
      </w:r>
      <w:proofErr w:type="gram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son chilenos)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06. Los </w:t>
      </w:r>
      <w:r w:rsidRPr="008A2F57">
        <w:rPr>
          <w:rFonts w:ascii="Segoe UI" w:eastAsia="Times New Roman" w:hAnsi="Segoe UI" w:cs="Segoe UI"/>
          <w:color w:val="336633"/>
          <w:sz w:val="27"/>
          <w:u w:val="single"/>
          <w:lang w:eastAsia="es-ES"/>
        </w:rPr>
        <w:t>vinos baratos </w:t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que nos venden (ver etiquetas)  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07. Las manzanas chilenas (DISQUE LLAMADAS VERDES AMERICANAS)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08. La mantequilla DORINA,..... SÍ LA SUAVECITA</w:t>
      </w:r>
      <w:proofErr w:type="gram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!!!</w:t>
      </w:r>
      <w:proofErr w:type="gram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!!  (Miren la base de los  recipientes y se darán cuenta de que la hacen en Chile)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09. Boticas FASA  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10. Boticas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InkaFarma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(el nombre miente verdad)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11. Todas las pastas de dientes excepto </w:t>
      </w:r>
      <w:r w:rsidRPr="008A2F57">
        <w:rPr>
          <w:rFonts w:ascii="Segoe UI" w:eastAsia="Times New Roman" w:hAnsi="Segoe UI" w:cs="Segoe UI"/>
          <w:b/>
          <w:bCs/>
          <w:color w:val="336633"/>
          <w:sz w:val="27"/>
          <w:lang w:eastAsia="es-ES"/>
        </w:rPr>
        <w:t>DENTO</w:t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y </w:t>
      </w:r>
      <w:proofErr w:type="spellStart"/>
      <w:r w:rsidRPr="008A2F57">
        <w:rPr>
          <w:rFonts w:ascii="Segoe UI" w:eastAsia="Times New Roman" w:hAnsi="Segoe UI" w:cs="Segoe UI"/>
          <w:b/>
          <w:bCs/>
          <w:color w:val="336633"/>
          <w:sz w:val="27"/>
          <w:lang w:eastAsia="es-ES"/>
        </w:rPr>
        <w:t>Bell´s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(aunque ojo con 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está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última marca que tiene varios productos chilenos)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12. Todas las ceras excepto </w:t>
      </w:r>
      <w:proofErr w:type="spellStart"/>
      <w:r w:rsidRPr="008A2F57">
        <w:rPr>
          <w:rFonts w:ascii="Segoe UI" w:eastAsia="Times New Roman" w:hAnsi="Segoe UI" w:cs="Segoe UI"/>
          <w:b/>
          <w:bCs/>
          <w:color w:val="336633"/>
          <w:sz w:val="27"/>
          <w:lang w:eastAsia="es-ES"/>
        </w:rPr>
        <w:t>Sapolio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.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13. La mantequilla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Swiss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de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Laive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... ¡se importa de Chile!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14. Los fideos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Molitalia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15. Los dulces y galletas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Ambrosoli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 y Costa que se fabrican acá.... Son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     sucursales de Chile...es decir, las utilidades se van para allá.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16. Las mayonesas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Hellman´s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.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17. Los duraznos en conserva (todos) y la mayoría de los cócteles de fruta.  Varias sopas y cremas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Maggi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.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 xml:space="preserve">18. Los artículos para la cocina marca </w:t>
      </w:r>
      <w:proofErr w:type="spellStart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Ilko</w:t>
      </w:r>
      <w:proofErr w:type="spellEnd"/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....    son simples productos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>
        <w:rPr>
          <w:rFonts w:ascii="Segoe UI" w:eastAsia="Times New Roman" w:hAnsi="Segoe UI" w:cs="Segoe UI"/>
          <w:color w:val="336633"/>
          <w:sz w:val="27"/>
          <w:lang w:eastAsia="es-ES"/>
        </w:rPr>
        <w:t>  </w:t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chinos de $1.99 que ellos envasan y lo venden entre 5 y 10 veces más.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19. Los peluches de la marca Fenomenal, hechos en China. 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b/>
          <w:bCs/>
          <w:color w:val="FF6600"/>
          <w:sz w:val="36"/>
          <w:lang w:eastAsia="es-ES"/>
        </w:rPr>
        <w:t>Antes de adquirir cualquier producto verifica el código de barra, </w:t>
      </w:r>
      <w:r w:rsidRPr="008A2F57">
        <w:rPr>
          <w:rFonts w:ascii="Segoe UI" w:eastAsia="Times New Roman" w:hAnsi="Segoe UI" w:cs="Segoe UI"/>
          <w:b/>
          <w:bCs/>
          <w:color w:val="FF6600"/>
          <w:sz w:val="36"/>
          <w:u w:val="single"/>
          <w:lang w:eastAsia="es-ES"/>
        </w:rPr>
        <w:t>todos los productos NETAMENTE peruanos empiezan con los números 775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Segoe UI" w:eastAsia="Times New Roman" w:hAnsi="Segoe UI" w:cs="Segoe UI"/>
          <w:b/>
          <w:bCs/>
          <w:color w:val="FF3300"/>
          <w:sz w:val="27"/>
          <w:lang w:eastAsia="es-ES"/>
        </w:rPr>
        <w:t>No compres los que empiezan con </w:t>
      </w:r>
      <w:r w:rsidRPr="008A2F57">
        <w:rPr>
          <w:rFonts w:ascii="Segoe UI" w:eastAsia="Times New Roman" w:hAnsi="Segoe UI" w:cs="Segoe UI"/>
          <w:b/>
          <w:bCs/>
          <w:color w:val="FF3300"/>
          <w:sz w:val="27"/>
          <w:u w:val="single"/>
          <w:lang w:eastAsia="es-ES"/>
        </w:rPr>
        <w:t>780 son chilenos.</w:t>
      </w:r>
      <w:r w:rsidRPr="008A2F57">
        <w:rPr>
          <w:rFonts w:ascii="Segoe UI" w:eastAsia="Times New Roman" w:hAnsi="Segoe UI" w:cs="Segoe UI"/>
          <w:color w:val="FF3300"/>
          <w:sz w:val="27"/>
          <w:u w:val="single"/>
          <w:lang w:eastAsia="es-ES"/>
        </w:rPr>
        <w:t> 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Verdana" w:eastAsia="Times New Roman" w:hAnsi="Verdana" w:cs="Tahoma"/>
          <w:color w:val="FFFFFF"/>
          <w:sz w:val="20"/>
          <w:szCs w:val="20"/>
          <w:lang w:eastAsia="es-ES"/>
        </w:rPr>
        <w:br/>
      </w:r>
      <w:r w:rsidRPr="008A2F57">
        <w:rPr>
          <w:rFonts w:ascii="Lucida Handwriting" w:eastAsia="Times New Roman" w:hAnsi="Lucida Handwriting" w:cs="Tahoma"/>
          <w:b/>
          <w:bCs/>
          <w:i/>
          <w:iCs/>
          <w:color w:val="660066"/>
          <w:sz w:val="36"/>
          <w:lang w:eastAsia="es-ES"/>
        </w:rPr>
        <w:t>'CONSUME LO QUE PRODUCE EL PERÚ'</w:t>
      </w:r>
      <w:r w:rsidRPr="008A2F57">
        <w:rPr>
          <w:rFonts w:ascii="Comic Sans MS" w:eastAsia="Times New Roman" w:hAnsi="Comic Sans MS" w:cs="Tahoma"/>
          <w:b/>
          <w:bCs/>
          <w:i/>
          <w:iCs/>
          <w:color w:val="660066"/>
          <w:sz w:val="36"/>
          <w:lang w:eastAsia="es-ES"/>
        </w:rPr>
        <w:t> 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Comic Sans MS" w:eastAsia="Times New Roman" w:hAnsi="Comic Sans MS" w:cs="Tahoma"/>
          <w:b/>
          <w:bCs/>
          <w:i/>
          <w:iCs/>
          <w:color w:val="660066"/>
          <w:sz w:val="36"/>
          <w:lang w:eastAsia="es-ES"/>
        </w:rPr>
        <w:t>        'GENERA UN EMPLEO' </w:t>
      </w:r>
      <w:r w:rsidRPr="008A2F57">
        <w:rPr>
          <w:rFonts w:ascii="Segoe UI" w:eastAsia="Times New Roman" w:hAnsi="Segoe UI" w:cs="Segoe UI"/>
          <w:i/>
          <w:iCs/>
          <w:color w:val="3300CC"/>
          <w:sz w:val="27"/>
          <w:lang w:eastAsia="es-ES"/>
        </w:rPr>
        <w:t>      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Segoe UI" w:eastAsia="Times New Roman" w:hAnsi="Segoe UI" w:cs="Segoe UI"/>
          <w:i/>
          <w:iCs/>
          <w:color w:val="3300CC"/>
          <w:sz w:val="27"/>
          <w:lang w:eastAsia="es-ES"/>
        </w:rPr>
        <w:t>        </w:t>
      </w:r>
      <w:r w:rsidRPr="008A2F57">
        <w:rPr>
          <w:rFonts w:ascii="Lucida Handwriting" w:eastAsia="Times New Roman" w:hAnsi="Lucida Handwriting" w:cs="Tahoma"/>
          <w:b/>
          <w:bCs/>
          <w:i/>
          <w:iCs/>
          <w:color w:val="660066"/>
          <w:sz w:val="36"/>
          <w:lang w:eastAsia="es-ES"/>
        </w:rPr>
        <w:t>'DESTERREMOS LA POBREZA</w:t>
      </w:r>
      <w:r w:rsidRPr="008A2F57">
        <w:rPr>
          <w:rFonts w:ascii="Verdana" w:eastAsia="Times New Roman" w:hAnsi="Verdana" w:cs="Tahoma"/>
          <w:color w:val="FFFFFF"/>
          <w:sz w:val="20"/>
          <w:lang w:eastAsia="es-ES"/>
        </w:rPr>
        <w:t>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Lucida Handwriting" w:eastAsia="Times New Roman" w:hAnsi="Lucida Handwriting" w:cs="Tahoma"/>
          <w:b/>
          <w:bCs/>
          <w:i/>
          <w:iCs/>
          <w:color w:val="660066"/>
          <w:sz w:val="36"/>
          <w:lang w:eastAsia="es-ES"/>
        </w:rPr>
        <w:t>            EN NUESTRO PAIS' </w:t>
      </w:r>
      <w:r w:rsidRPr="008A2F57">
        <w:rPr>
          <w:rFonts w:ascii="Verdana" w:eastAsia="Times New Roman" w:hAnsi="Verdana" w:cs="Tahoma"/>
          <w:color w:val="660066"/>
          <w:sz w:val="48"/>
          <w:szCs w:val="48"/>
          <w:lang w:eastAsia="es-ES"/>
        </w:rPr>
        <w:br/>
      </w:r>
      <w:r w:rsidRPr="008A2F57">
        <w:rPr>
          <w:rFonts w:ascii="Verdana" w:eastAsia="Times New Roman" w:hAnsi="Verdana" w:cs="Tahoma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48"/>
          <w:lang w:eastAsia="es-ES"/>
        </w:rPr>
        <w:t xml:space="preserve">COMPARTE ESTE MENSAJE CON TUS </w:t>
      </w:r>
      <w:r w:rsidRPr="008A2F57">
        <w:rPr>
          <w:rFonts w:ascii="Segoe UI" w:eastAsia="Times New Roman" w:hAnsi="Segoe UI" w:cs="Segoe UI"/>
          <w:color w:val="336633"/>
          <w:sz w:val="48"/>
          <w:lang w:eastAsia="es-ES"/>
        </w:rPr>
        <w:lastRenderedPageBreak/>
        <w:t>AMIGOS.   </w:t>
      </w:r>
      <w:r w:rsidRPr="008A2F57">
        <w:rPr>
          <w:rFonts w:ascii="Segoe UI" w:eastAsia="Times New Roman" w:hAnsi="Segoe UI" w:cs="Segoe UI"/>
          <w:color w:val="336633"/>
          <w:sz w:val="48"/>
          <w:szCs w:val="48"/>
          <w:lang w:eastAsia="es-ES"/>
        </w:rPr>
        <w:br/>
      </w:r>
      <w:r w:rsidRPr="008A2F57">
        <w:rPr>
          <w:rFonts w:ascii="Segoe UI" w:eastAsia="Times New Roman" w:hAnsi="Segoe UI" w:cs="Segoe UI"/>
          <w:b/>
          <w:bCs/>
          <w:i/>
          <w:iCs/>
          <w:color w:val="0066FF"/>
          <w:sz w:val="36"/>
          <w:szCs w:val="36"/>
          <w:lang w:eastAsia="es-ES"/>
        </w:rPr>
        <w:t>COLABORA CON LA </w:t>
      </w:r>
      <w:r w:rsidRPr="008A2F57">
        <w:rPr>
          <w:rFonts w:ascii="Segoe UI" w:eastAsia="Times New Roman" w:hAnsi="Segoe UI" w:cs="Segoe UI"/>
          <w:b/>
          <w:bCs/>
          <w:i/>
          <w:iCs/>
          <w:color w:val="0066FF"/>
          <w:sz w:val="36"/>
          <w:szCs w:val="36"/>
          <w:u w:val="single"/>
          <w:lang w:eastAsia="es-ES"/>
        </w:rPr>
        <w:t>CONSTRUCCIÓN DE UNA CONCIENCIA NACIONAL</w:t>
      </w:r>
      <w:r w:rsidRPr="008A2F57">
        <w:rPr>
          <w:rFonts w:ascii="Segoe UI" w:eastAsia="Times New Roman" w:hAnsi="Segoe UI" w:cs="Segoe UI"/>
          <w:b/>
          <w:bCs/>
          <w:i/>
          <w:iCs/>
          <w:color w:val="0066FF"/>
          <w:sz w:val="36"/>
          <w:szCs w:val="36"/>
          <w:lang w:eastAsia="es-ES"/>
        </w:rPr>
        <w:t>.</w:t>
      </w:r>
      <w:r w:rsidRPr="008A2F57">
        <w:rPr>
          <w:rFonts w:ascii="Georgia" w:eastAsia="Times New Roman" w:hAnsi="Georgia" w:cs="Tahoma"/>
          <w:color w:val="444444"/>
          <w:sz w:val="20"/>
          <w:szCs w:val="20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AUMENTA LA LISTA DE PRODUCTOS QUE </w:t>
      </w:r>
      <w:r w:rsidRPr="008A2F57">
        <w:rPr>
          <w:rFonts w:ascii="Segoe UI" w:eastAsia="Times New Roman" w:hAnsi="Segoe UI" w:cs="Segoe UI"/>
          <w:b/>
          <w:bCs/>
          <w:color w:val="336633"/>
          <w:sz w:val="27"/>
          <w:lang w:eastAsia="es-ES"/>
        </w:rPr>
        <w:t>NO</w:t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 DEBEMOS COMPRAR A LOS CHILENOS. OJO..., </w:t>
      </w:r>
      <w:r w:rsidRPr="008A2F57">
        <w:rPr>
          <w:rFonts w:ascii="Segoe UI" w:eastAsia="Times New Roman" w:hAnsi="Segoe UI" w:cs="Segoe UI"/>
          <w:b/>
          <w:bCs/>
          <w:color w:val="336633"/>
          <w:sz w:val="27"/>
          <w:lang w:eastAsia="es-ES"/>
        </w:rPr>
        <w:t>SODIMAC, TOTTUS</w:t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, ETC</w:t>
      </w:r>
      <w:r w:rsidRPr="008A2F57">
        <w:rPr>
          <w:rFonts w:ascii="Segoe UI" w:eastAsia="Times New Roman" w:hAnsi="Segoe UI" w:cs="Segoe UI"/>
          <w:color w:val="336633"/>
          <w:sz w:val="27"/>
          <w:szCs w:val="27"/>
          <w:lang w:eastAsia="es-ES"/>
        </w:rPr>
        <w:br/>
      </w:r>
      <w:r w:rsidRPr="008A2F57">
        <w:rPr>
          <w:rFonts w:ascii="Segoe UI" w:eastAsia="Times New Roman" w:hAnsi="Segoe UI" w:cs="Segoe UI"/>
          <w:color w:val="336633"/>
          <w:sz w:val="27"/>
          <w:lang w:eastAsia="es-ES"/>
        </w:rPr>
        <w:t>RECIBÍ ESTE CORREO Y CREO QUE DEBEMOS CONTRIBUIR CON EL CONSUMO DEL PRODUCTO NACIONAL SI QUEREMOS QUE NUESTRO PERÚ SALGA ADELANTE.... </w:t>
      </w:r>
      <w:r w:rsidRPr="008A2F57">
        <w:rPr>
          <w:rFonts w:ascii="Tahoma" w:eastAsia="Times New Roman" w:hAnsi="Tahoma" w:cs="Tahoma"/>
          <w:color w:val="2A2A2A"/>
          <w:sz w:val="14"/>
          <w:szCs w:val="14"/>
          <w:lang w:eastAsia="es-ES"/>
        </w:rPr>
        <w:br/>
      </w:r>
      <w:r w:rsidRPr="008A2F57">
        <w:rPr>
          <w:rFonts w:ascii="Segoe UI" w:eastAsia="Times New Roman" w:hAnsi="Segoe UI" w:cs="Segoe UI"/>
          <w:b/>
          <w:bCs/>
          <w:i/>
          <w:iCs/>
          <w:color w:val="336633"/>
          <w:sz w:val="27"/>
          <w:lang w:eastAsia="es-ES"/>
        </w:rPr>
        <w:t>ESTO ES UNA GUERRA ECONOMICA  Y </w:t>
      </w:r>
      <w:r w:rsidRPr="008A2F57">
        <w:rPr>
          <w:rFonts w:ascii="Segoe UI" w:eastAsia="Times New Roman" w:hAnsi="Segoe UI" w:cs="Segoe UI"/>
          <w:b/>
          <w:bCs/>
          <w:i/>
          <w:iCs/>
          <w:color w:val="336633"/>
          <w:sz w:val="27"/>
          <w:u w:val="single"/>
          <w:lang w:eastAsia="es-ES"/>
        </w:rPr>
        <w:t>NOS AFECTA A CADA UNO DE NOSOTROS.</w:t>
      </w:r>
      <w:r w:rsidRPr="008A2F57">
        <w:rPr>
          <w:rFonts w:ascii="Segoe UI" w:eastAsia="Times New Roman" w:hAnsi="Segoe UI" w:cs="Segoe UI"/>
          <w:b/>
          <w:bCs/>
          <w:i/>
          <w:iCs/>
          <w:color w:val="336633"/>
          <w:sz w:val="27"/>
          <w:lang w:eastAsia="es-ES"/>
        </w:rPr>
        <w:t> </w:t>
      </w:r>
      <w:r w:rsidRPr="008A2F57">
        <w:rPr>
          <w:rFonts w:ascii="Segoe UI" w:eastAsia="Times New Roman" w:hAnsi="Segoe UI" w:cs="Segoe UI"/>
          <w:b/>
          <w:bCs/>
          <w:i/>
          <w:iCs/>
          <w:color w:val="336633"/>
          <w:sz w:val="27"/>
          <w:u w:val="single"/>
          <w:lang w:eastAsia="es-ES"/>
        </w:rPr>
        <w:t>SINO, TE HAZ PREGUNTADO PORQUE LOS SUELDOS SIGUEN SIENDO UNA MISERIA PARA LOS PERUANOS.</w:t>
      </w:r>
    </w:p>
    <w:p w:rsidR="008A2F57" w:rsidRPr="008A2F57" w:rsidRDefault="008A2F57" w:rsidP="008A2F57">
      <w:pPr>
        <w:spacing w:after="0" w:line="183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A2F57">
        <w:rPr>
          <w:rFonts w:ascii="Tahoma" w:eastAsia="Times New Roman" w:hAnsi="Tahoma" w:cs="Tahoma"/>
          <w:color w:val="444444"/>
          <w:sz w:val="14"/>
          <w:lang w:eastAsia="es-ES"/>
        </w:rPr>
        <w:t>AHHHHHH, NO ES PURO PATRIOTISMO NI ANTI CHILENISMO</w:t>
      </w:r>
    </w:p>
    <w:p w:rsidR="00617942" w:rsidRDefault="00617942"/>
    <w:sectPr w:rsidR="00617942" w:rsidSect="00617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&#10;&#10; Roman">
    <w:altName w:val="Times New Roman"/>
    <w:panose1 w:val="00000000000000000000"/>
    <w:charset w:val="00"/>
    <w:family w:val="roman"/>
    <w:notTrueType/>
    <w:pitch w:val="default"/>
  </w:font>
  <w:font w:name="Times&#10; New&#10;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2F57"/>
    <w:rsid w:val="00280F7A"/>
    <w:rsid w:val="00617942"/>
    <w:rsid w:val="008A2F57"/>
    <w:rsid w:val="00E263C8"/>
    <w:rsid w:val="00E9732E"/>
    <w:rsid w:val="00E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8A2F57"/>
  </w:style>
  <w:style w:type="paragraph" w:styleId="NormalWeb">
    <w:name w:val="Normal (Web)"/>
    <w:basedOn w:val="Normal"/>
    <w:uiPriority w:val="99"/>
    <w:unhideWhenUsed/>
    <w:rsid w:val="008A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A2F57"/>
    <w:rPr>
      <w:i/>
      <w:iCs/>
    </w:rPr>
  </w:style>
  <w:style w:type="character" w:styleId="Textoennegrita">
    <w:name w:val="Strong"/>
    <w:basedOn w:val="Fuentedeprrafopredeter"/>
    <w:uiPriority w:val="22"/>
    <w:qFormat/>
    <w:rsid w:val="008A2F57"/>
    <w:rPr>
      <w:b/>
      <w:bCs/>
    </w:rPr>
  </w:style>
  <w:style w:type="character" w:customStyle="1" w:styleId="ecxapple-style-span">
    <w:name w:val="ecxapple-style-span"/>
    <w:basedOn w:val="Fuentedeprrafopredeter"/>
    <w:rsid w:val="008A2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CPC_SEVAN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SEVAN</dc:creator>
  <cp:keywords/>
  <dc:description/>
  <cp:lastModifiedBy>Casa</cp:lastModifiedBy>
  <cp:revision>2</cp:revision>
  <dcterms:created xsi:type="dcterms:W3CDTF">2010-12-02T06:41:00Z</dcterms:created>
  <dcterms:modified xsi:type="dcterms:W3CDTF">2013-11-30T01:39:00Z</dcterms:modified>
</cp:coreProperties>
</file>